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F" w:rsidRPr="00267B3F" w:rsidRDefault="002756F2" w:rsidP="00267B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67B3F">
        <w:rPr>
          <w:rStyle w:val="a4"/>
          <w:sz w:val="28"/>
          <w:szCs w:val="28"/>
          <w:u w:val="single"/>
        </w:rPr>
        <w:t xml:space="preserve">Адаптация учеников </w:t>
      </w:r>
      <w:r w:rsidR="00280219">
        <w:rPr>
          <w:rStyle w:val="a4"/>
          <w:sz w:val="28"/>
          <w:szCs w:val="28"/>
          <w:u w:val="single"/>
        </w:rPr>
        <w:t xml:space="preserve">в </w:t>
      </w:r>
      <w:r w:rsidRPr="00267B3F">
        <w:rPr>
          <w:rStyle w:val="a4"/>
          <w:sz w:val="28"/>
          <w:szCs w:val="28"/>
          <w:u w:val="single"/>
        </w:rPr>
        <w:t>1</w:t>
      </w:r>
      <w:r w:rsidR="00280219">
        <w:rPr>
          <w:rStyle w:val="a4"/>
          <w:sz w:val="28"/>
          <w:szCs w:val="28"/>
          <w:u w:val="single"/>
        </w:rPr>
        <w:t>-м</w:t>
      </w:r>
      <w:r w:rsidRPr="00267B3F">
        <w:rPr>
          <w:rStyle w:val="a4"/>
          <w:sz w:val="28"/>
          <w:szCs w:val="28"/>
          <w:u w:val="single"/>
        </w:rPr>
        <w:t xml:space="preserve"> класс</w:t>
      </w:r>
      <w:r w:rsidR="00280219">
        <w:rPr>
          <w:rStyle w:val="a4"/>
          <w:sz w:val="28"/>
          <w:szCs w:val="28"/>
          <w:u w:val="single"/>
        </w:rPr>
        <w:t>е</w:t>
      </w:r>
      <w:bookmarkStart w:id="0" w:name="_GoBack"/>
      <w:bookmarkEnd w:id="0"/>
    </w:p>
    <w:p w:rsidR="00267B3F" w:rsidRDefault="00267B3F" w:rsidP="00267B3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A3035D" w:rsidRDefault="00A3035D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 xml:space="preserve">Независимо от того, как начинается учебный год в школе, процесс </w:t>
      </w:r>
      <w:proofErr w:type="gramStart"/>
      <w:r w:rsidRPr="00267B3F">
        <w:rPr>
          <w:sz w:val="28"/>
          <w:szCs w:val="28"/>
        </w:rPr>
        <w:t>адаптации</w:t>
      </w:r>
      <w:proofErr w:type="gramEnd"/>
      <w:r w:rsidRPr="00267B3F">
        <w:rPr>
          <w:sz w:val="28"/>
          <w:szCs w:val="28"/>
        </w:rPr>
        <w:t xml:space="preserve"> так или иначе идет. Вопрос только в том, сколько времени уйдет у ребенка и учителя на него и насколько этот процесс будет эффективен. По статистике </w:t>
      </w:r>
      <w:r w:rsidR="00267B3F">
        <w:rPr>
          <w:sz w:val="28"/>
          <w:szCs w:val="28"/>
        </w:rPr>
        <w:t>п</w:t>
      </w:r>
      <w:r w:rsidRPr="00267B3F">
        <w:rPr>
          <w:sz w:val="28"/>
          <w:szCs w:val="28"/>
        </w:rPr>
        <w:t xml:space="preserve">оловина детей в классе адаптируется за первое полугодие, для второй половины требуется больше времени для привыкания к новой школьной жизни. Многое зависит от индивидуальных особенностей ребенка, был ли он психологически готов к школьному обучению, так же это зависит от состояния здоровья ребенка и уровня его физиологического развития. Адаптация к школе </w:t>
      </w:r>
      <w:r w:rsidR="00267B3F">
        <w:rPr>
          <w:sz w:val="28"/>
          <w:szCs w:val="28"/>
        </w:rPr>
        <w:t>–</w:t>
      </w:r>
      <w:r w:rsidRPr="00267B3F">
        <w:rPr>
          <w:sz w:val="28"/>
          <w:szCs w:val="28"/>
        </w:rPr>
        <w:t xml:space="preserve"> многоплановый процесс. Его составляющими являются физиологическая адаптация и социально-психологическая адаптация (к учителям и их требованиям, к одноклассникам).</w:t>
      </w:r>
    </w:p>
    <w:p w:rsidR="00267B3F" w:rsidRPr="00267B3F" w:rsidRDefault="00267B3F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Физиологиче</w:t>
      </w:r>
      <w:r w:rsidR="00267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ская адаптация: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Привыкая к новым условиям и требованиям, организм ребенка проходит через несколько этапов: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Первые 2-3 недели обучения получили название "физиологической бури". В этот период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Это объясняет тот факт, что в сентябре многие первоклассники болеют.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Следующий этап адаптации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неустойчивое приспособление. Организм ребенка находит приемлемые, близкие </w:t>
      </w:r>
      <w:proofErr w:type="gramStart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 варианты реакций на новые условия.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После этого наступает период относительно устойчивого приспособления. Организм реагирует на нагрузки с меньшим напряжением.</w:t>
      </w:r>
    </w:p>
    <w:p w:rsidR="00A3035D" w:rsidRDefault="00A3035D" w:rsidP="0026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и учителя склонны недооценивать сложность периода физиологической адаптации первоклассников. Тем не менее, по наблюдениям медиков, некоторые дети худеют к концу 1-ой четверти, у многих отмечается снижение артериального давления (что является признаком утомления), а у некоторых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его повышение (признак переутомления). Неудивительно, что многие первоклассники жалуются на головные боли, усталость и другие недомогания в 1-ой четверти. 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267B3F" w:rsidRPr="00267B3F" w:rsidRDefault="00267B3F" w:rsidP="0026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</w:t>
      </w:r>
      <w:r w:rsidR="00267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ально-психологическая адаптация: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когда ребенок пошел в школу, он проходит через особый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своего развития - кризис 6-7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социальный статус бывшего малыша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новая социальная роль "ученик". Можно считать это рождением социального "Я" ребенка.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внешней позиции влечет за собой из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 самосознания личности перво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классника, происходит переоценка ценностей. То, что было 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значимым раньше, становится второстепенным, а то, что имеет отношение к учебе, становится более ценным.</w:t>
      </w:r>
    </w:p>
    <w:p w:rsidR="00A3035D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6-7 лет происходят серьезные изменения в эмоциональной сфере ребенка. В дошкольном детстве, столкнувшись с неудачами или получив нелестные отзывы о своей внешности, ребенок, конечно, испытывал обиду или досаду, но это не влияло так кардинально на становление его личности в целом. В период же кризиса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шести-семи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интеллектуальное развитие ребенка, его </w:t>
      </w:r>
      <w:proofErr w:type="spellStart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развившаяся</w:t>
      </w:r>
      <w:proofErr w:type="spellEnd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обобщению влекут за собой и обобщение переживаний. 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цепь неудач, например, в учебе, в общении,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формированию устойчивого комплекса неполноценности. Такое "приобретение" в 6-7 лет самым негативным образом влияет на развитие самооценки ребенка, уровня его притязаний.</w:t>
      </w:r>
    </w:p>
    <w:p w:rsidR="001732E3" w:rsidRPr="00267B3F" w:rsidRDefault="00A3035D" w:rsidP="00267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особенность психики детей учт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в школьном обучении - первые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учебы явля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</w:t>
      </w:r>
      <w:r w:rsid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67B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при оценке работы учеников не используются отметки, делается больший акцент на качественный анализ их деятельности. Родители также должны учитывать обобщение переживаний при общении со своим сыном или дочерью: замечать все малейшие достижения ребенка, оценивать не ребенка, а его поступки, беседуя о неудачах, отмечать, что все это временно, поддерживать активность ребенка в преодолении различных трудностей. Для оптимизации адаптационного периода первоклассников им необходимо помочь познакомиться друг с другом, с учителями, с новой учебной ситуацией, со школой и школьными правилами.</w:t>
      </w:r>
      <w:r w:rsidR="00267B3F">
        <w:rPr>
          <w:rFonts w:ascii="Times New Roman" w:hAnsi="Times New Roman" w:cs="Times New Roman"/>
          <w:sz w:val="28"/>
          <w:szCs w:val="28"/>
        </w:rPr>
        <w:t xml:space="preserve"> </w:t>
      </w:r>
      <w:r w:rsidR="001732E3" w:rsidRPr="00267B3F">
        <w:rPr>
          <w:rFonts w:ascii="Times New Roman" w:hAnsi="Times New Roman" w:cs="Times New Roman"/>
          <w:sz w:val="28"/>
          <w:szCs w:val="28"/>
        </w:rPr>
        <w:t>Чем больше взрослых окажут посильную помощь в этом процессе, тем успешнее ребенок адаптируется к новым условиям.</w:t>
      </w:r>
    </w:p>
    <w:p w:rsidR="001732E3" w:rsidRDefault="001732E3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Нередко родители ругают ребенка за то, что он больше времени уделяет общению с одноклассниками, чем учебе,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От того, какую нишу займет ваше чадо при распределении социальных ролей, зависит весь период его обучения в школе.</w:t>
      </w:r>
    </w:p>
    <w:p w:rsidR="00267B3F" w:rsidRPr="00267B3F" w:rsidRDefault="00267B3F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32E3" w:rsidRPr="00267B3F" w:rsidRDefault="001732E3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267B3F">
        <w:rPr>
          <w:b/>
          <w:i/>
          <w:sz w:val="28"/>
          <w:szCs w:val="28"/>
        </w:rPr>
        <w:t xml:space="preserve">Рекомендации для родителей первоклассников на </w:t>
      </w:r>
      <w:r w:rsidR="00267B3F">
        <w:rPr>
          <w:b/>
          <w:i/>
          <w:sz w:val="28"/>
          <w:szCs w:val="28"/>
        </w:rPr>
        <w:t>период адаптации ребенка к школе</w:t>
      </w:r>
      <w:r w:rsidRPr="00267B3F">
        <w:rPr>
          <w:b/>
          <w:i/>
          <w:sz w:val="28"/>
          <w:szCs w:val="28"/>
        </w:rPr>
        <w:t>:</w:t>
      </w:r>
    </w:p>
    <w:p w:rsidR="001732E3" w:rsidRPr="00267B3F" w:rsidRDefault="001732E3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Как только ваш ребенок стал школьником, он гораздо больше времени предоставлен сам себе. Поэтому, чтобы вы были за него спокойны, следует, прежде всего, развить у ребенка самостоятельность. Ребенок должен уметь при необходимости оставаться дома один. Научите его соблюдать основные принципы безопасности.</w:t>
      </w:r>
    </w:p>
    <w:p w:rsidR="001732E3" w:rsidRPr="00267B3F" w:rsidRDefault="001732E3" w:rsidP="00267B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Навыки самообслуживания, необходимые ребенку в школе: он должен уметь самостоятельно переодеваться в спортивн</w:t>
      </w:r>
      <w:r w:rsidR="006012DE">
        <w:rPr>
          <w:sz w:val="28"/>
          <w:szCs w:val="28"/>
        </w:rPr>
        <w:t>ую форму, собирать портфель и т.</w:t>
      </w:r>
      <w:r w:rsidRPr="00267B3F">
        <w:rPr>
          <w:sz w:val="28"/>
          <w:szCs w:val="28"/>
        </w:rPr>
        <w:t xml:space="preserve">д. Составьте вместе с ребенком список того, что нужно положить в портфель на каждый день (можно использовать картинки). </w:t>
      </w:r>
      <w:r w:rsidRPr="00267B3F">
        <w:rPr>
          <w:sz w:val="28"/>
          <w:szCs w:val="28"/>
        </w:rPr>
        <w:lastRenderedPageBreak/>
        <w:t>Сначала вместе собирайте портфель по этому списку, но постепенно передавайте ребенку обязанность собирать портфель самостоятельно.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У ребенка должно быть сформировано умение организовать рабочее место, своевременно начать работу, поддерживать порядок на рабочем месте в ходе учебной работы.</w:t>
      </w:r>
      <w:r w:rsidR="006012DE">
        <w:rPr>
          <w:sz w:val="28"/>
          <w:szCs w:val="28"/>
        </w:rPr>
        <w:t xml:space="preserve"> 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Хорошо, если до школы у ребенка был достаточно разнообразный опыт общения с незнакомыми людьми - и взрослыми, и детьми. Если нет, давайте ребенку возможность попрактиковаться в установлении новых контактов. Это может происходить в поликлинике, на детской площадке, в магазине.</w:t>
      </w:r>
      <w:r w:rsidR="006012DE">
        <w:rPr>
          <w:sz w:val="28"/>
          <w:szCs w:val="28"/>
        </w:rPr>
        <w:t xml:space="preserve"> 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Некоторые дети теряются при большом скоплении детей и взрослых. В качестве тренировки время от времени берите сына или дочку на большое увеселительное мероприятие.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 xml:space="preserve">- Готовьте ребенка к тому, что в школе он может столкнуться и с негативными оценками своей работы. Учите его не теряться, когда критикуют или дразнят. Дома важно иметь опыт и похвалы, и порицания. Критикуя его, вы даете оценку не его личности в целом, а конкретному поступку </w:t>
      </w:r>
      <w:r w:rsidRPr="006012DE">
        <w:rPr>
          <w:i/>
          <w:sz w:val="28"/>
          <w:szCs w:val="28"/>
        </w:rPr>
        <w:t>(вместо фразы «Ты плохой мальчик \ плохая девочка!» скажите «Я расстроен (а) твоим поступком, потому что…. (и описывайте, что именно вас расстроило в его \ее поведении)»)</w:t>
      </w:r>
      <w:r w:rsidRPr="00267B3F">
        <w:rPr>
          <w:sz w:val="28"/>
          <w:szCs w:val="28"/>
        </w:rPr>
        <w:t>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В школе ребенок нередко будет попадать в ситуации сравнения со сверстниками. Значит, стоит понаблюдать за ним в играх, включающих соревновательный момент, конкуренцию детей. Как он реагирует на успех других, на свои неудачи?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-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- при уборке комнаты, помощи родителям, выполнении задания и т.д.</w:t>
      </w:r>
    </w:p>
    <w:p w:rsidR="001732E3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 xml:space="preserve">- 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</w:t>
      </w:r>
      <w:r w:rsidRPr="00267B3F">
        <w:rPr>
          <w:sz w:val="28"/>
          <w:szCs w:val="28"/>
        </w:rPr>
        <w:lastRenderedPageBreak/>
        <w:t>важно для возбудимого, подвижного ребенка. Постепенно он привыкнет к тому, что кричать и бегать можно в определенное, "шумное" время. Тогда будет способен и в школе дождаться перемены.</w:t>
      </w:r>
    </w:p>
    <w:p w:rsidR="006012DE" w:rsidRPr="00267B3F" w:rsidRDefault="006012DE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32E3" w:rsidRPr="006012DE" w:rsidRDefault="001732E3" w:rsidP="00267B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012DE">
        <w:rPr>
          <w:rStyle w:val="a4"/>
          <w:sz w:val="28"/>
          <w:szCs w:val="28"/>
          <w:u w:val="single"/>
        </w:rPr>
        <w:t>Каковы признаки успешной адаптации?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3. Если программа сложная,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 xml:space="preserve">4. Очень важно на первых порах вселить в школьника </w:t>
      </w:r>
      <w:proofErr w:type="gramStart"/>
      <w:r w:rsidRPr="00267B3F">
        <w:rPr>
          <w:sz w:val="28"/>
          <w:szCs w:val="28"/>
        </w:rPr>
        <w:t>уверенность в успех</w:t>
      </w:r>
      <w:proofErr w:type="gramEnd"/>
      <w:r w:rsidRPr="00267B3F">
        <w:rPr>
          <w:sz w:val="28"/>
          <w:szCs w:val="28"/>
        </w:rPr>
        <w:t xml:space="preserve">, не позволять ему поддаваться унынию </w:t>
      </w:r>
      <w:r w:rsidRPr="006012DE">
        <w:rPr>
          <w:i/>
          <w:sz w:val="28"/>
          <w:szCs w:val="28"/>
        </w:rPr>
        <w:t>("У меня ничего не получится!")</w:t>
      </w:r>
      <w:r w:rsidRPr="00267B3F">
        <w:rPr>
          <w:sz w:val="28"/>
          <w:szCs w:val="28"/>
        </w:rPr>
        <w:t>, иначе бороться с апатией вы будете очень долго.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 xml:space="preserve">5. Признак успешной адаптации - это степень самостоятельности ребенка при выполнении им учебных заданий, готовность прибегнуть к помощи взрослого лишь </w:t>
      </w:r>
      <w:r w:rsidR="006012DE" w:rsidRPr="00267B3F">
        <w:rPr>
          <w:sz w:val="28"/>
          <w:szCs w:val="28"/>
        </w:rPr>
        <w:t xml:space="preserve">после </w:t>
      </w:r>
      <w:r w:rsidRPr="00267B3F">
        <w:rPr>
          <w:sz w:val="28"/>
          <w:szCs w:val="28"/>
        </w:rPr>
        <w:t>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1732E3" w:rsidRPr="00267B3F" w:rsidRDefault="001732E3" w:rsidP="006012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B3F">
        <w:rPr>
          <w:sz w:val="28"/>
          <w:szCs w:val="28"/>
        </w:rPr>
        <w:t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</w:t>
      </w:r>
    </w:p>
    <w:p w:rsidR="00723041" w:rsidRPr="00267B3F" w:rsidRDefault="00280219" w:rsidP="0026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041" w:rsidRPr="0026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E3"/>
    <w:rsid w:val="001732E3"/>
    <w:rsid w:val="00267B3F"/>
    <w:rsid w:val="002756F2"/>
    <w:rsid w:val="00280219"/>
    <w:rsid w:val="00396B0E"/>
    <w:rsid w:val="006012DE"/>
    <w:rsid w:val="006B064E"/>
    <w:rsid w:val="00A3035D"/>
    <w:rsid w:val="00A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2020-11-17T17:30:00Z</dcterms:created>
  <dcterms:modified xsi:type="dcterms:W3CDTF">2020-11-29T16:51:00Z</dcterms:modified>
</cp:coreProperties>
</file>